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  <w:t>实物档案信息卡</w:t>
      </w:r>
      <w:bookmarkStart w:id="0" w:name="_GoBack"/>
      <w:bookmarkEnd w:id="0"/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8"/>
          <w:szCs w:val="48"/>
          <w:lang w:val="en-US" w:eastAsia="zh-CN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7"/>
        <w:gridCol w:w="10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实物类型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实物材质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实物题名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实物产生背景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实物获得（使用）日期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赠送（颁发）单位或个人</w:t>
            </w:r>
          </w:p>
        </w:tc>
        <w:tc>
          <w:tcPr>
            <w:tcW w:w="100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5A47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2018-06-15T01:56:44Z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